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82FBD" w:rsidRDefault="00D231CB" w:rsidP="00982FBD">
      <w:pPr>
        <w:tabs>
          <w:tab w:val="right" w:pos="10466"/>
        </w:tabs>
        <w:spacing w:line="276" w:lineRule="auto"/>
        <w:rPr>
          <w:sz w:val="24"/>
          <w:szCs w:val="24"/>
        </w:rPr>
      </w:pPr>
      <w:r w:rsidRPr="00982FBD">
        <w:rPr>
          <w:sz w:val="24"/>
          <w:szCs w:val="24"/>
          <w:lang w:val="en-US"/>
        </w:rPr>
        <w:t>With a population of around 163m, Nigeria is one of the most populated countries in Africa. Over 42% of the population is aged below 15 and Nigeria has a large dependency ratio of almost</w:t>
      </w:r>
      <w:r w:rsidRPr="00982FBD">
        <w:rPr>
          <w:sz w:val="24"/>
          <w:szCs w:val="24"/>
          <w:lang w:val="en-US"/>
        </w:rPr>
        <w:t xml:space="preserve"> 86%. </w:t>
      </w:r>
    </w:p>
    <w:p w:rsidR="00000000" w:rsidRPr="00982FBD" w:rsidRDefault="00D231CB" w:rsidP="00982FBD">
      <w:pPr>
        <w:tabs>
          <w:tab w:val="right" w:pos="10466"/>
        </w:tabs>
        <w:spacing w:line="276" w:lineRule="auto"/>
        <w:rPr>
          <w:sz w:val="24"/>
          <w:szCs w:val="24"/>
        </w:rPr>
      </w:pPr>
      <w:r w:rsidRPr="00982FBD">
        <w:rPr>
          <w:sz w:val="24"/>
          <w:szCs w:val="24"/>
          <w:lang w:val="en-US"/>
        </w:rPr>
        <w:t>Gender inequalities mean the country has one of the lowest female employment rates in the world, with less than 45% of working age females in employment.</w:t>
      </w:r>
    </w:p>
    <w:p w:rsidR="00000000" w:rsidRPr="00982FBD" w:rsidRDefault="00982FBD" w:rsidP="00982FBD">
      <w:pPr>
        <w:tabs>
          <w:tab w:val="right" w:pos="10466"/>
        </w:tabs>
        <w:spacing w:line="276" w:lineRule="auto"/>
        <w:rPr>
          <w:sz w:val="24"/>
          <w:szCs w:val="24"/>
        </w:rPr>
      </w:pPr>
      <w:r w:rsidRPr="00982FBD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1053465</wp:posOffset>
            </wp:positionH>
            <wp:positionV relativeFrom="paragraph">
              <wp:posOffset>505460</wp:posOffset>
            </wp:positionV>
            <wp:extent cx="4538345" cy="1653540"/>
            <wp:effectExtent l="0" t="0" r="0" b="381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10" t="30313" r="13473" b="31297"/>
                    <a:stretch/>
                  </pic:blipFill>
                  <pic:spPr>
                    <a:xfrm>
                      <a:off x="0" y="0"/>
                      <a:ext cx="4538345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1CB" w:rsidRPr="00982FBD">
        <w:rPr>
          <w:sz w:val="24"/>
          <w:szCs w:val="24"/>
          <w:lang w:val="en-US"/>
        </w:rPr>
        <w:t xml:space="preserve">Most people are employed in </w:t>
      </w:r>
      <w:r w:rsidR="00D231CB" w:rsidRPr="00982FBD">
        <w:rPr>
          <w:sz w:val="24"/>
          <w:szCs w:val="24"/>
          <w:lang w:val="en-US"/>
        </w:rPr>
        <w:t xml:space="preserve">primary industries. Nigeria is a </w:t>
      </w:r>
      <w:r w:rsidR="00D231CB" w:rsidRPr="00982FBD">
        <w:rPr>
          <w:sz w:val="24"/>
          <w:szCs w:val="24"/>
          <w:lang w:val="en-US"/>
        </w:rPr>
        <w:t xml:space="preserve">large producer of crude oil – </w:t>
      </w:r>
      <w:r w:rsidR="00D231CB" w:rsidRPr="00982FBD">
        <w:rPr>
          <w:sz w:val="24"/>
          <w:szCs w:val="24"/>
          <w:lang w:val="en-US"/>
        </w:rPr>
        <w:t xml:space="preserve">about 90% of its export </w:t>
      </w:r>
      <w:r w:rsidR="00D231CB" w:rsidRPr="00982FBD">
        <w:rPr>
          <w:sz w:val="24"/>
          <w:szCs w:val="24"/>
          <w:lang w:val="en-US"/>
        </w:rPr>
        <w:t xml:space="preserve">earnings come from the sale of </w:t>
      </w:r>
      <w:r w:rsidR="00D231CB" w:rsidRPr="00982FBD">
        <w:rPr>
          <w:sz w:val="24"/>
          <w:szCs w:val="24"/>
          <w:lang w:val="en-US"/>
        </w:rPr>
        <w:t xml:space="preserve">oil. Figure 19.2 shows </w:t>
      </w:r>
      <w:r w:rsidR="00D231CB" w:rsidRPr="00982FBD">
        <w:rPr>
          <w:sz w:val="24"/>
          <w:szCs w:val="24"/>
          <w:lang w:val="en-US"/>
        </w:rPr>
        <w:t>unemployment rates in Nigeria between 2006 a</w:t>
      </w:r>
      <w:r w:rsidR="00D231CB" w:rsidRPr="00982FBD">
        <w:rPr>
          <w:sz w:val="24"/>
          <w:szCs w:val="24"/>
          <w:lang w:val="en-US"/>
        </w:rPr>
        <w:t>nd 2013.</w:t>
      </w:r>
    </w:p>
    <w:p w:rsidR="00982FBD" w:rsidRDefault="00982FBD" w:rsidP="00982FBD">
      <w:pPr>
        <w:tabs>
          <w:tab w:val="right" w:pos="10466"/>
        </w:tabs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:rsidR="00982FBD" w:rsidRDefault="00982FBD" w:rsidP="00982FBD">
      <w:pPr>
        <w:tabs>
          <w:tab w:val="right" w:pos="10466"/>
        </w:tabs>
        <w:spacing w:line="360" w:lineRule="auto"/>
        <w:jc w:val="center"/>
        <w:rPr>
          <w:sz w:val="24"/>
          <w:szCs w:val="24"/>
        </w:rPr>
      </w:pPr>
    </w:p>
    <w:p w:rsidR="00982FBD" w:rsidRDefault="00982FBD" w:rsidP="00982FBD">
      <w:pPr>
        <w:tabs>
          <w:tab w:val="right" w:pos="10466"/>
        </w:tabs>
        <w:spacing w:line="360" w:lineRule="auto"/>
        <w:jc w:val="center"/>
        <w:rPr>
          <w:sz w:val="24"/>
          <w:szCs w:val="24"/>
        </w:rPr>
      </w:pPr>
    </w:p>
    <w:p w:rsidR="00982FBD" w:rsidRPr="00982FBD" w:rsidRDefault="00982FBD" w:rsidP="00982FBD">
      <w:pPr>
        <w:tabs>
          <w:tab w:val="right" w:pos="10466"/>
        </w:tabs>
        <w:spacing w:line="360" w:lineRule="auto"/>
        <w:jc w:val="center"/>
        <w:rPr>
          <w:sz w:val="24"/>
          <w:szCs w:val="24"/>
        </w:rPr>
      </w:pPr>
    </w:p>
    <w:p w:rsidR="00000000" w:rsidRPr="00982FBD" w:rsidRDefault="00D231CB" w:rsidP="00982FBD">
      <w:pPr>
        <w:numPr>
          <w:ilvl w:val="0"/>
          <w:numId w:val="4"/>
        </w:numPr>
        <w:tabs>
          <w:tab w:val="clear" w:pos="720"/>
          <w:tab w:val="right" w:pos="10466"/>
        </w:tabs>
        <w:spacing w:line="360" w:lineRule="auto"/>
        <w:ind w:left="426"/>
        <w:rPr>
          <w:sz w:val="24"/>
          <w:szCs w:val="24"/>
        </w:rPr>
      </w:pPr>
      <w:r w:rsidRPr="00982FBD">
        <w:rPr>
          <w:sz w:val="24"/>
          <w:szCs w:val="24"/>
          <w:lang w:val="en-US"/>
        </w:rPr>
        <w:t xml:space="preserve">Describe the changing pattern of employment in Nigeria from 2006 to 2013. </w:t>
      </w:r>
      <w:r w:rsidR="00982FBD">
        <w:rPr>
          <w:sz w:val="24"/>
          <w:szCs w:val="24"/>
          <w:lang w:val="en-US"/>
        </w:rPr>
        <w:tab/>
      </w:r>
      <w:r w:rsidRPr="00982FBD">
        <w:rPr>
          <w:sz w:val="24"/>
          <w:szCs w:val="24"/>
          <w:lang w:val="en-US"/>
        </w:rPr>
        <w:t>(2)</w:t>
      </w:r>
    </w:p>
    <w:p w:rsidR="00982FBD" w:rsidRPr="00982FBD" w:rsidRDefault="00982FBD" w:rsidP="00982FBD">
      <w:pPr>
        <w:tabs>
          <w:tab w:val="right" w:pos="10466"/>
        </w:tabs>
        <w:spacing w:line="360" w:lineRule="auto"/>
        <w:ind w:left="6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982FBD" w:rsidRDefault="00D231CB" w:rsidP="00982FBD">
      <w:pPr>
        <w:numPr>
          <w:ilvl w:val="0"/>
          <w:numId w:val="4"/>
        </w:numPr>
        <w:tabs>
          <w:tab w:val="clear" w:pos="720"/>
          <w:tab w:val="right" w:pos="10466"/>
        </w:tabs>
        <w:spacing w:line="276" w:lineRule="auto"/>
        <w:ind w:left="426"/>
        <w:rPr>
          <w:sz w:val="24"/>
          <w:szCs w:val="24"/>
        </w:rPr>
      </w:pPr>
      <w:r w:rsidRPr="00982FBD">
        <w:rPr>
          <w:sz w:val="24"/>
          <w:szCs w:val="24"/>
          <w:lang w:val="en-US"/>
        </w:rPr>
        <w:t>Nigeria's working population (workf</w:t>
      </w:r>
      <w:r w:rsidRPr="00982FBD">
        <w:rPr>
          <w:sz w:val="24"/>
          <w:szCs w:val="24"/>
          <w:lang w:val="en-US"/>
        </w:rPr>
        <w:t>orce) is around 87.7 million. Wi</w:t>
      </w:r>
      <w:r w:rsidR="00982FBD">
        <w:rPr>
          <w:sz w:val="24"/>
          <w:szCs w:val="24"/>
          <w:lang w:val="en-US"/>
        </w:rPr>
        <w:t>th an unemployment rate of 23.9%</w:t>
      </w:r>
      <w:r w:rsidRPr="00982FBD">
        <w:rPr>
          <w:sz w:val="24"/>
          <w:szCs w:val="24"/>
          <w:lang w:val="en-US"/>
        </w:rPr>
        <w:t xml:space="preserve">, calculate the number of unemployed people in the country. </w:t>
      </w:r>
      <w:r w:rsidRPr="00982FBD">
        <w:rPr>
          <w:sz w:val="24"/>
          <w:szCs w:val="24"/>
          <w:lang w:val="en-US"/>
        </w:rPr>
        <w:tab/>
        <w:t>(2)</w:t>
      </w:r>
    </w:p>
    <w:p w:rsidR="00982FBD" w:rsidRPr="00982FBD" w:rsidRDefault="00982FBD" w:rsidP="00982FBD">
      <w:pPr>
        <w:tabs>
          <w:tab w:val="right" w:pos="10466"/>
        </w:tabs>
        <w:spacing w:line="360" w:lineRule="auto"/>
        <w:ind w:left="6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982FBD" w:rsidRDefault="00D231CB" w:rsidP="00982FBD">
      <w:pPr>
        <w:numPr>
          <w:ilvl w:val="0"/>
          <w:numId w:val="4"/>
        </w:numPr>
        <w:tabs>
          <w:tab w:val="clear" w:pos="720"/>
          <w:tab w:val="right" w:pos="10466"/>
        </w:tabs>
        <w:spacing w:line="360" w:lineRule="auto"/>
        <w:ind w:left="426"/>
        <w:rPr>
          <w:sz w:val="24"/>
          <w:szCs w:val="24"/>
        </w:rPr>
      </w:pPr>
      <w:r w:rsidRPr="00982FBD">
        <w:rPr>
          <w:sz w:val="24"/>
          <w:szCs w:val="24"/>
          <w:lang w:val="en-US"/>
        </w:rPr>
        <w:t>Explain two possible factors contributing to the tre</w:t>
      </w:r>
      <w:r w:rsidRPr="00982FBD">
        <w:rPr>
          <w:sz w:val="24"/>
          <w:szCs w:val="24"/>
          <w:lang w:val="en-US"/>
        </w:rPr>
        <w:t>nd described in the previous question.</w:t>
      </w:r>
      <w:r w:rsidRPr="00982FBD">
        <w:rPr>
          <w:sz w:val="24"/>
          <w:szCs w:val="24"/>
          <w:lang w:val="en-US"/>
        </w:rPr>
        <w:tab/>
        <w:t>(4)</w:t>
      </w:r>
    </w:p>
    <w:p w:rsidR="00D14010" w:rsidRPr="00982FBD" w:rsidRDefault="00982FBD" w:rsidP="00982FBD">
      <w:pPr>
        <w:tabs>
          <w:tab w:val="right" w:pos="10466"/>
        </w:tabs>
        <w:spacing w:line="360" w:lineRule="auto"/>
        <w:ind w:left="6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sz w:val="24"/>
          <w:szCs w:val="24"/>
          <w:lang w:val="en-US"/>
        </w:rPr>
        <w:t>__</w:t>
      </w:r>
    </w:p>
    <w:sectPr w:rsidR="00D14010" w:rsidRPr="00982FBD" w:rsidSect="00F738BC">
      <w:head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CB" w:rsidRDefault="00D231CB" w:rsidP="00982FBD">
      <w:pPr>
        <w:spacing w:after="0" w:line="240" w:lineRule="auto"/>
      </w:pPr>
      <w:r>
        <w:separator/>
      </w:r>
    </w:p>
  </w:endnote>
  <w:endnote w:type="continuationSeparator" w:id="0">
    <w:p w:rsidR="00D231CB" w:rsidRDefault="00D231CB" w:rsidP="0098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CB" w:rsidRDefault="00D231CB" w:rsidP="00982FBD">
      <w:pPr>
        <w:spacing w:after="0" w:line="240" w:lineRule="auto"/>
      </w:pPr>
      <w:r>
        <w:separator/>
      </w:r>
    </w:p>
  </w:footnote>
  <w:footnote w:type="continuationSeparator" w:id="0">
    <w:p w:rsidR="00D231CB" w:rsidRDefault="00D231CB" w:rsidP="0098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FBD" w:rsidRPr="00982FBD" w:rsidRDefault="00982FBD" w:rsidP="00982FBD">
    <w:pPr>
      <w:rPr>
        <w:sz w:val="24"/>
        <w:szCs w:val="24"/>
      </w:rPr>
    </w:pPr>
    <w:r w:rsidRPr="00982FBD">
      <w:rPr>
        <w:b/>
        <w:bCs/>
        <w:sz w:val="24"/>
        <w:szCs w:val="24"/>
        <w:lang w:val="en-US"/>
      </w:rPr>
      <w:t>Exam practice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011B"/>
    <w:multiLevelType w:val="hybridMultilevel"/>
    <w:tmpl w:val="31CA8BC6"/>
    <w:lvl w:ilvl="0" w:tplc="C4687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8C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A56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A3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EC9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C4F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D69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AB8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8AE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5715B"/>
    <w:multiLevelType w:val="hybridMultilevel"/>
    <w:tmpl w:val="1CAAF1C6"/>
    <w:lvl w:ilvl="0" w:tplc="D5F0D1E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A1A840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FA6ACD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20873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54B9C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944A9F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EA14A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36E2DF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3F4DB1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FDD6CEF"/>
    <w:multiLevelType w:val="hybridMultilevel"/>
    <w:tmpl w:val="CB8431DE"/>
    <w:lvl w:ilvl="0" w:tplc="95CEA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B6F3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5EA3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7A1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6400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E81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389D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2ACB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AC9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223BC1"/>
    <w:multiLevelType w:val="hybridMultilevel"/>
    <w:tmpl w:val="195416DA"/>
    <w:lvl w:ilvl="0" w:tplc="0076FCB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88F1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9C23D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C0630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FA5C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A6B5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243DC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861F7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A6198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BC"/>
    <w:rsid w:val="0068512E"/>
    <w:rsid w:val="00757F3F"/>
    <w:rsid w:val="00982FBD"/>
    <w:rsid w:val="00D14010"/>
    <w:rsid w:val="00D231CB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440BE7-969E-4B47-A23F-EB04A6A2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FBD"/>
  </w:style>
  <w:style w:type="paragraph" w:styleId="Footer">
    <w:name w:val="footer"/>
    <w:basedOn w:val="Normal"/>
    <w:link w:val="FooterChar"/>
    <w:uiPriority w:val="99"/>
    <w:unhideWhenUsed/>
    <w:rsid w:val="00982F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019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289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506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72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7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95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4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2017-03-07T17:23:00Z</dcterms:created>
  <dcterms:modified xsi:type="dcterms:W3CDTF">2017-03-07T17:23:00Z</dcterms:modified>
</cp:coreProperties>
</file>